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26" w:rsidRDefault="00B85426" w:rsidP="00FB6E29">
      <w:pPr>
        <w:shd w:val="clear" w:color="auto" w:fill="FFFFFF"/>
        <w:spacing w:after="0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ru-RU"/>
        </w:rPr>
      </w:pPr>
      <w:r w:rsidRPr="00B85426">
        <w:rPr>
          <w:rFonts w:ascii="Segoe UI" w:eastAsia="Times New Roman" w:hAnsi="Segoe UI" w:cs="Segoe UI"/>
          <w:b/>
          <w:bCs/>
          <w:color w:val="22262A"/>
          <w:sz w:val="24"/>
          <w:szCs w:val="24"/>
          <w:lang w:eastAsia="ru-RU"/>
        </w:rPr>
        <w:t>График проведения ВПР 2025 — 10 класс</w:t>
      </w:r>
    </w:p>
    <w:p w:rsidR="00B85426" w:rsidRDefault="00B85426" w:rsidP="00FB6E2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FF0000"/>
          <w:sz w:val="24"/>
          <w:szCs w:val="24"/>
          <w:lang w:eastAsia="ru-RU"/>
        </w:rPr>
      </w:pPr>
      <w:r w:rsidRPr="00B85426">
        <w:rPr>
          <w:rFonts w:ascii="Segoe UI" w:eastAsia="Times New Roman" w:hAnsi="Segoe UI" w:cs="Segoe UI"/>
          <w:b/>
          <w:color w:val="FF0000"/>
          <w:sz w:val="24"/>
          <w:szCs w:val="24"/>
          <w:lang w:eastAsia="ru-RU"/>
        </w:rPr>
        <w:t>Основное изменение в проведении ВПР-2025 коснется 10 классов, теперь у них в  обычном режиме пройдут проверочные работы.</w:t>
      </w:r>
    </w:p>
    <w:p w:rsidR="00FB6E29" w:rsidRPr="00B85426" w:rsidRDefault="00FB6E29" w:rsidP="00FB6E2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FF0000"/>
          <w:sz w:val="24"/>
          <w:szCs w:val="24"/>
          <w:lang w:eastAsia="ru-RU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4678"/>
        <w:gridCol w:w="2410"/>
      </w:tblGrid>
      <w:tr w:rsidR="00FB6E29" w:rsidRPr="00B85426" w:rsidTr="00FB6E29">
        <w:tc>
          <w:tcPr>
            <w:tcW w:w="220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85426" w:rsidRPr="00B85426" w:rsidRDefault="00B85426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85426" w:rsidRPr="00B85426" w:rsidRDefault="00B85426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85426" w:rsidRPr="00B85426" w:rsidRDefault="00B85426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B85426" w:rsidRPr="00B85426" w:rsidTr="00FB6E29">
        <w:tc>
          <w:tcPr>
            <w:tcW w:w="220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85426" w:rsidRPr="00B85426" w:rsidRDefault="00B85426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85426" w:rsidRPr="00B85426" w:rsidRDefault="00B85426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426">
              <w:rPr>
                <w:rFonts w:ascii="Segoe UI" w:eastAsia="Times New Roman" w:hAnsi="Segoe UI" w:cs="Segoe UI"/>
                <w:b/>
                <w:bCs/>
                <w:color w:val="22262A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85426" w:rsidRPr="00B85426" w:rsidRDefault="00B85426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6E29" w:rsidRPr="00B85426" w:rsidTr="00FB6E29">
        <w:trPr>
          <w:trHeight w:val="20"/>
        </w:trPr>
        <w:tc>
          <w:tcPr>
            <w:tcW w:w="2202" w:type="dxa"/>
            <w:vMerge w:val="restar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 года</w:t>
            </w: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B6E29" w:rsidRDefault="00FB6E29" w:rsidP="00FB6E29">
            <w:pPr>
              <w:spacing w:after="0" w:line="240" w:lineRule="auto"/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FB6E29" w:rsidRPr="00B85426" w:rsidTr="00FB6E29">
        <w:tc>
          <w:tcPr>
            <w:tcW w:w="2202" w:type="dxa"/>
            <w:vMerge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FB6E29" w:rsidRDefault="00FB6E29" w:rsidP="00FB6E29">
            <w:pPr>
              <w:spacing w:after="0" w:line="240" w:lineRule="auto"/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FB6E29" w:rsidRPr="00B85426" w:rsidTr="00FB6E29">
        <w:tc>
          <w:tcPr>
            <w:tcW w:w="2202" w:type="dxa"/>
            <w:vMerge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мир,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чтение, </w:t>
            </w:r>
          </w:p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</w:t>
            </w: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FB6E29" w:rsidRPr="00B85426" w:rsidTr="00FB6E29">
        <w:tc>
          <w:tcPr>
            <w:tcW w:w="220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Segoe UI" w:eastAsia="Times New Roman" w:hAnsi="Segoe UI" w:cs="Segoe UI"/>
                <w:b/>
                <w:bCs/>
                <w:color w:val="22262A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6E29" w:rsidRPr="00B85426" w:rsidTr="00FB6E29">
        <w:trPr>
          <w:trHeight w:val="30"/>
        </w:trPr>
        <w:tc>
          <w:tcPr>
            <w:tcW w:w="2202" w:type="dxa"/>
            <w:vMerge w:val="restar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апреля по 16 мая 2025 года </w:t>
            </w:r>
          </w:p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FB6E29" w:rsidRPr="00B85426" w:rsidTr="00FB6E29">
        <w:tc>
          <w:tcPr>
            <w:tcW w:w="2202" w:type="dxa"/>
            <w:vMerge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чем 45 минут </w:t>
            </w:r>
          </w:p>
        </w:tc>
      </w:tr>
      <w:tr w:rsidR="00FB6E29" w:rsidRPr="00B85426" w:rsidTr="00FB6E29">
        <w:tc>
          <w:tcPr>
            <w:tcW w:w="2202" w:type="dxa"/>
            <w:vMerge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ратура, </w:t>
            </w:r>
          </w:p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</w:t>
            </w: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FB6E29" w:rsidRPr="00B85426" w:rsidTr="00FB6E29">
        <w:tc>
          <w:tcPr>
            <w:tcW w:w="2202" w:type="dxa"/>
            <w:vMerge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</w:t>
            </w:r>
          </w:p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B6E29" w:rsidRPr="00B85426" w:rsidTr="00FB6E29">
        <w:tc>
          <w:tcPr>
            <w:tcW w:w="220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2262A"/>
                <w:sz w:val="24"/>
                <w:szCs w:val="24"/>
                <w:lang w:eastAsia="ru-RU"/>
              </w:rPr>
              <w:t>6</w:t>
            </w:r>
            <w:r w:rsidRPr="00B85426">
              <w:rPr>
                <w:rFonts w:ascii="Segoe UI" w:eastAsia="Times New Roman" w:hAnsi="Segoe UI" w:cs="Segoe UI"/>
                <w:b/>
                <w:bCs/>
                <w:color w:val="22262A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E29" w:rsidRPr="00B85426" w:rsidTr="00FB6E29">
        <w:tc>
          <w:tcPr>
            <w:tcW w:w="2202" w:type="dxa"/>
            <w:vMerge w:val="restar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 года</w:t>
            </w:r>
          </w:p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FB6E29" w:rsidRPr="00B85426" w:rsidTr="00FB6E29">
        <w:tc>
          <w:tcPr>
            <w:tcW w:w="2202" w:type="dxa"/>
            <w:vMerge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B6E29" w:rsidRPr="00B85426" w:rsidTr="00FB6E29">
        <w:tc>
          <w:tcPr>
            <w:tcW w:w="2202" w:type="dxa"/>
            <w:vMerge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ратура, </w:t>
            </w:r>
          </w:p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</w:t>
            </w: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FB6E29" w:rsidRPr="00B85426" w:rsidTr="00FB6E29">
        <w:tc>
          <w:tcPr>
            <w:tcW w:w="2202" w:type="dxa"/>
            <w:vMerge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</w:t>
            </w:r>
          </w:p>
          <w:p w:rsidR="00FB6E29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E86AB8" w:rsidRDefault="00E86AB8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AB8" w:rsidRDefault="00E86AB8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AB8" w:rsidRPr="00B85426" w:rsidRDefault="00E86AB8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B6E29" w:rsidRPr="00B85426" w:rsidTr="00E86AB8">
        <w:trPr>
          <w:trHeight w:val="25"/>
        </w:trPr>
        <w:tc>
          <w:tcPr>
            <w:tcW w:w="220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E8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2262A"/>
                <w:sz w:val="24"/>
                <w:szCs w:val="24"/>
                <w:lang w:eastAsia="ru-RU"/>
              </w:rPr>
              <w:t>7</w:t>
            </w:r>
            <w:r w:rsidRPr="00B85426">
              <w:rPr>
                <w:rFonts w:ascii="Segoe UI" w:eastAsia="Times New Roman" w:hAnsi="Segoe UI" w:cs="Segoe UI"/>
                <w:b/>
                <w:bCs/>
                <w:color w:val="22262A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E29" w:rsidRPr="00B85426" w:rsidTr="00FB6E29">
        <w:tc>
          <w:tcPr>
            <w:tcW w:w="2202" w:type="dxa"/>
            <w:vMerge w:val="restar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апреля по 16 мая 2025 года </w:t>
            </w:r>
          </w:p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FB6E29" w:rsidRPr="00B85426" w:rsidTr="00FB6E29">
        <w:tc>
          <w:tcPr>
            <w:tcW w:w="2202" w:type="dxa"/>
            <w:vMerge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E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E86AB8" w:rsidP="00E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</w:t>
            </w:r>
            <w:r w:rsidR="00FB6E29"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 минут </w:t>
            </w:r>
          </w:p>
        </w:tc>
      </w:tr>
      <w:tr w:rsidR="00FB6E29" w:rsidRPr="00B85426" w:rsidTr="00FB6E29">
        <w:tc>
          <w:tcPr>
            <w:tcW w:w="2202" w:type="dxa"/>
            <w:vMerge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ратура, </w:t>
            </w:r>
          </w:p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</w:t>
            </w: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FB6E29" w:rsidRPr="00B85426" w:rsidTr="00FB6E29">
        <w:tc>
          <w:tcPr>
            <w:tcW w:w="2202" w:type="dxa"/>
            <w:vMerge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афия,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</w:p>
          <w:p w:rsidR="00E86AB8" w:rsidRDefault="00FB6E29" w:rsidP="00E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B6E29" w:rsidRPr="00B85426" w:rsidRDefault="00FB6E29" w:rsidP="00E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B6E29" w:rsidRPr="00B85426" w:rsidTr="00FB6E29">
        <w:tc>
          <w:tcPr>
            <w:tcW w:w="220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E8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2262A"/>
                <w:sz w:val="24"/>
                <w:szCs w:val="24"/>
                <w:lang w:eastAsia="ru-RU"/>
              </w:rPr>
              <w:t>8</w:t>
            </w:r>
            <w:r w:rsidRPr="00B85426">
              <w:rPr>
                <w:rFonts w:ascii="Segoe UI" w:eastAsia="Times New Roman" w:hAnsi="Segoe UI" w:cs="Segoe UI"/>
                <w:b/>
                <w:bCs/>
                <w:color w:val="22262A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E29" w:rsidRPr="00B85426" w:rsidTr="00FB6E29">
        <w:trPr>
          <w:trHeight w:val="288"/>
        </w:trPr>
        <w:tc>
          <w:tcPr>
            <w:tcW w:w="2202" w:type="dxa"/>
            <w:vMerge w:val="restar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 года</w:t>
            </w:r>
          </w:p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проведении на бумажном носителе)</w:t>
            </w: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FB6E29" w:rsidRPr="00B85426" w:rsidTr="00FB6E29">
        <w:tc>
          <w:tcPr>
            <w:tcW w:w="2202" w:type="dxa"/>
            <w:vMerge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E86AB8" w:rsidP="00E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урока, не более </w:t>
            </w:r>
            <w:r w:rsidR="00FB6E29"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минут </w:t>
            </w:r>
            <w:bookmarkStart w:id="0" w:name="_GoBack"/>
            <w:bookmarkEnd w:id="0"/>
          </w:p>
        </w:tc>
      </w:tr>
      <w:tr w:rsidR="00FB6E29" w:rsidRPr="00B85426" w:rsidTr="00FB6E29">
        <w:tc>
          <w:tcPr>
            <w:tcW w:w="2202" w:type="dxa"/>
            <w:vMerge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тура, </w:t>
            </w:r>
          </w:p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</w:t>
            </w: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FB6E29" w:rsidRPr="00B85426" w:rsidTr="00FB6E29">
        <w:tc>
          <w:tcPr>
            <w:tcW w:w="2202" w:type="dxa"/>
            <w:vMerge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предметов: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ография, </w:t>
            </w:r>
          </w:p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</w:p>
          <w:p w:rsidR="00E86AB8" w:rsidRDefault="00FB6E29" w:rsidP="00E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химия, </w:t>
            </w:r>
          </w:p>
          <w:p w:rsidR="00E86AB8" w:rsidRDefault="00E86AB8" w:rsidP="00E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B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изика</w:t>
            </w:r>
            <w:r w:rsidR="00FB6E29"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B6E29" w:rsidRPr="00B85426" w:rsidRDefault="00E86AB8" w:rsidP="00E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B6E29"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B6E29" w:rsidRPr="00B85426" w:rsidTr="00E86AB8">
        <w:trPr>
          <w:trHeight w:val="25"/>
        </w:trPr>
        <w:tc>
          <w:tcPr>
            <w:tcW w:w="220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E8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2262A"/>
                <w:sz w:val="24"/>
                <w:szCs w:val="24"/>
                <w:lang w:eastAsia="ru-RU"/>
              </w:rPr>
              <w:t>10</w:t>
            </w:r>
            <w:r w:rsidRPr="00B85426">
              <w:rPr>
                <w:rFonts w:ascii="Segoe UI" w:eastAsia="Times New Roman" w:hAnsi="Segoe UI" w:cs="Segoe UI"/>
                <w:b/>
                <w:bCs/>
                <w:color w:val="22262A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E29" w:rsidRPr="00B85426" w:rsidTr="00FB6E29">
        <w:tc>
          <w:tcPr>
            <w:tcW w:w="2202" w:type="dxa"/>
            <w:vMerge w:val="restar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 года</w:t>
            </w:r>
          </w:p>
          <w:p w:rsidR="00FB6E29" w:rsidRPr="00B85426" w:rsidRDefault="00FB6E29" w:rsidP="00FB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45 минут</w:t>
            </w:r>
          </w:p>
        </w:tc>
      </w:tr>
      <w:tr w:rsidR="00FB6E29" w:rsidRPr="00B85426" w:rsidTr="00FB6E29">
        <w:tc>
          <w:tcPr>
            <w:tcW w:w="2202" w:type="dxa"/>
            <w:vMerge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FB6E29" w:rsidRPr="00B85426" w:rsidTr="00FB6E29">
        <w:tc>
          <w:tcPr>
            <w:tcW w:w="2202" w:type="dxa"/>
            <w:vMerge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E86AB8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Два из предметов</w:t>
            </w: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86AB8" w:rsidRDefault="00FB6E29" w:rsidP="00E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</w:p>
          <w:p w:rsidR="00E86AB8" w:rsidRDefault="00FB6E29" w:rsidP="00E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</w:t>
            </w:r>
          </w:p>
          <w:p w:rsidR="00E86AB8" w:rsidRDefault="00FB6E29" w:rsidP="00E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</w:t>
            </w:r>
          </w:p>
          <w:p w:rsidR="00E86AB8" w:rsidRDefault="00FB6E29" w:rsidP="00E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физика, </w:t>
            </w:r>
          </w:p>
          <w:p w:rsidR="00E86AB8" w:rsidRDefault="00FB6E29" w:rsidP="00E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химия, </w:t>
            </w:r>
          </w:p>
          <w:p w:rsidR="00E86AB8" w:rsidRDefault="00FB6E29" w:rsidP="00E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</w:t>
            </w:r>
            <w:r w:rsidR="00E86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ратура, </w:t>
            </w:r>
          </w:p>
          <w:p w:rsidR="00FB6E29" w:rsidRPr="00B85426" w:rsidRDefault="00E86AB8" w:rsidP="00E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</w:t>
            </w:r>
            <w:r w:rsidR="00FB6E29"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</w:t>
            </w:r>
          </w:p>
        </w:tc>
        <w:tc>
          <w:tcPr>
            <w:tcW w:w="241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FB6E29" w:rsidRPr="00B85426" w:rsidRDefault="00FB6E29" w:rsidP="00FB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</w:tbl>
    <w:p w:rsidR="00291FE4" w:rsidRPr="00B85426" w:rsidRDefault="00291FE4" w:rsidP="00FB6E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ru-RU"/>
        </w:rPr>
      </w:pPr>
    </w:p>
    <w:sectPr w:rsidR="00291FE4" w:rsidRPr="00B85426" w:rsidSect="00E86AB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26"/>
    <w:rsid w:val="00291FE4"/>
    <w:rsid w:val="00B85426"/>
    <w:rsid w:val="00E86AB8"/>
    <w:rsid w:val="00FB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48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2024-12-06T10:56:00Z</cp:lastPrinted>
  <dcterms:created xsi:type="dcterms:W3CDTF">2024-12-06T10:30:00Z</dcterms:created>
  <dcterms:modified xsi:type="dcterms:W3CDTF">2024-12-06T10:57:00Z</dcterms:modified>
</cp:coreProperties>
</file>