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F7BA2" w:rsidRPr="00054851" w:rsidRDefault="00054851" w:rsidP="00054851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47775" cy="891268"/>
            <wp:effectExtent l="0" t="0" r="0" b="4445"/>
            <wp:docPr id="5" name="Рисунок 5" descr="Памятка по профилактике краж велосипе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по профилактике краж велосипе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83" cy="8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9F7BA2" w:rsidRPr="009F7BA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по профилактике краж велосипедов</w:t>
      </w:r>
    </w:p>
    <w:p w:rsidR="00054851" w:rsidRDefault="00054851" w:rsidP="00054851">
      <w:pPr>
        <w:spacing w:after="150" w:line="240" w:lineRule="auto"/>
        <w:outlineLvl w:val="1"/>
        <w:rPr>
          <w:rFonts w:ascii="Arial" w:hAnsi="Arial" w:cs="Arial"/>
          <w:color w:val="000000"/>
          <w:sz w:val="21"/>
          <w:szCs w:val="21"/>
        </w:rPr>
      </w:pP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 теплый период времени, весной и летом, велосипед становится популярным транспортным средством, и именно в весенне-летний период все чаще велосипеды становятся</w:t>
      </w:r>
      <w:r w:rsidR="00C924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предметами кражи. 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Вот несколько правил, которые сведут к минимуму совершения в отношении Вас преступных деяний: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не оставляйте велосипеды в подъездах и иных местах общего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пользования жилых домов, так как чаще всего злоумышленники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повреждают </w:t>
      </w:r>
      <w:proofErr w:type="spellStart"/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велозамок</w:t>
      </w:r>
      <w:proofErr w:type="spellEnd"/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путем взлома, по возможности забирайте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велосипед домой и оставляйте его на балконе;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если все же велосипед приходится оставить, даже на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непродолжительное время убедитесь в надежности вашего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запирающего устройства;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не доверяйте присмотр за велосипедом незнакомым людям;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по возможности оставляйте велосипед в поле зрения камер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видеонаблюдения, если таковые имеются поблизости;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сделайте гравировку на деталях, колесах раме, либо скрытых деталях</w:t>
      </w:r>
    </w:p>
    <w:p w:rsidR="00054851" w:rsidRPr="00054851" w:rsidRDefault="00054851" w:rsidP="00054851">
      <w:pPr>
        <w:spacing w:after="150" w:line="240" w:lineRule="auto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велосипеда специальным маркером, видимым при ультрафиолете;</w:t>
      </w:r>
    </w:p>
    <w:p w:rsidR="00054851" w:rsidRPr="00054851" w:rsidRDefault="00054851" w:rsidP="00054851">
      <w:pPr>
        <w:spacing w:after="15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851">
        <w:rPr>
          <w:rFonts w:ascii="Times New Roman" w:hAnsi="Times New Roman" w:cs="Times New Roman"/>
          <w:b/>
          <w:color w:val="000000"/>
          <w:sz w:val="32"/>
          <w:szCs w:val="32"/>
        </w:rPr>
        <w:t>• единственный гарантированный способ защиты от кражи – не оставлять велосипед без присмотра.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 descr="Памятка по профилактике краж велосипедов | Администр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о профилактике краж велосипедов | Администраци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A2" w:rsidRDefault="00054851" w:rsidP="009F7BA2">
      <w:pPr>
        <w:spacing w:after="150" w:line="240" w:lineRule="auto"/>
        <w:ind w:left="-709" w:firstLine="709"/>
        <w:outlineLvl w:val="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t xml:space="preserve"> </w:t>
      </w:r>
    </w:p>
    <w:p w:rsidR="009F7BA2" w:rsidRDefault="009F7BA2" w:rsidP="009F7BA2">
      <w:pPr>
        <w:spacing w:after="150" w:line="240" w:lineRule="auto"/>
        <w:ind w:left="-709" w:firstLine="709"/>
        <w:outlineLvl w:val="1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9F7BA2" w:rsidSect="00054851">
      <w:pgSz w:w="11906" w:h="16838"/>
      <w:pgMar w:top="851" w:right="850" w:bottom="0" w:left="993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B88"/>
    <w:multiLevelType w:val="multilevel"/>
    <w:tmpl w:val="3F3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6A8E"/>
    <w:rsid w:val="00054851"/>
    <w:rsid w:val="002C4BC2"/>
    <w:rsid w:val="004E214E"/>
    <w:rsid w:val="009F7BA2"/>
    <w:rsid w:val="00C92410"/>
    <w:rsid w:val="00E2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2020-05-27T13:56:00Z</dcterms:created>
  <dcterms:modified xsi:type="dcterms:W3CDTF">2021-04-29T13:22:00Z</dcterms:modified>
</cp:coreProperties>
</file>